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A2" w:rsidRPr="00611E9B" w:rsidRDefault="00C939A2" w:rsidP="00C93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OPRACOWANIE DOKUMENTACJI PROJEKTOWEJ</w:t>
      </w:r>
    </w:p>
    <w:p w:rsidR="00C939A2" w:rsidRPr="00611E9B" w:rsidRDefault="00C939A2" w:rsidP="00C939A2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zawarta w dniu ………………….. pomi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1E9B">
        <w:rPr>
          <w:rFonts w:ascii="Times New Roman" w:eastAsia="Calibri" w:hAnsi="Times New Roman" w:cs="Times New Roman"/>
          <w:sz w:val="24"/>
          <w:szCs w:val="24"/>
        </w:rPr>
        <w:t xml:space="preserve">dzy Zespołem Edukacyjnym w Bytnicy, 66-630 Bytnica 85, NIP </w:t>
      </w:r>
      <w:r w:rsidRPr="00611E9B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 w:rsidRPr="00611E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611E9B">
        <w:rPr>
          <w:rFonts w:ascii="Times New Roman" w:eastAsia="Calibri" w:hAnsi="Times New Roman" w:cs="Times New Roman"/>
          <w:sz w:val="24"/>
          <w:szCs w:val="24"/>
        </w:rPr>
        <w:t>reprezentowan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ym </w:t>
      </w:r>
      <w:r w:rsidRPr="00611E9B">
        <w:rPr>
          <w:rFonts w:ascii="Times New Roman" w:eastAsia="Calibri" w:hAnsi="Times New Roman" w:cs="Times New Roman"/>
          <w:sz w:val="24"/>
          <w:szCs w:val="24"/>
        </w:rPr>
        <w:t>przez: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Anetę</w:t>
      </w:r>
      <w:r w:rsidRPr="00611E9B">
        <w:rPr>
          <w:rFonts w:ascii="Times New Roman" w:eastAsia="Calibri" w:hAnsi="Times New Roman" w:cs="Times New Roman"/>
          <w:sz w:val="24"/>
          <w:szCs w:val="24"/>
        </w:rPr>
        <w:t xml:space="preserve"> Magdziarz  – Dyrektora Zespołu Edukacyjnego w Bytnicy 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zwan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1E9B">
        <w:rPr>
          <w:rFonts w:ascii="Times New Roman" w:eastAsia="Calibri" w:hAnsi="Times New Roman" w:cs="Times New Roman"/>
          <w:sz w:val="24"/>
          <w:szCs w:val="24"/>
        </w:rPr>
        <w:t>dalej Zamawiaj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1E9B">
        <w:rPr>
          <w:rFonts w:ascii="Times New Roman" w:eastAsia="Calibri" w:hAnsi="Times New Roman" w:cs="Times New Roman"/>
          <w:sz w:val="24"/>
          <w:szCs w:val="24"/>
        </w:rPr>
        <w:t>cym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a: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reprezentowanym przez :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zwanym dalej Wykonawcą, o następującej treści :</w:t>
      </w:r>
    </w:p>
    <w:p w:rsidR="00C939A2" w:rsidRPr="00611E9B" w:rsidRDefault="00C939A2" w:rsidP="00C93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 xml:space="preserve">1. Zamawiający powierza a Wykonawca zobowiązuje się wykonać </w:t>
      </w:r>
      <w:r w:rsidRPr="00611E9B">
        <w:rPr>
          <w:rFonts w:ascii="Times New Roman" w:eastAsia="Times New Roman" w:hAnsi="Times New Roman" w:cs="Times New Roman"/>
          <w:bCs/>
          <w:lang w:eastAsia="pl-PL"/>
        </w:rPr>
        <w:t xml:space="preserve">przedmiot umowy w postaci dokumentacji projektowo-kosztorysowej dla zadania pn. </w:t>
      </w:r>
      <w:r w:rsidRPr="00646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sanitariatów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elewacji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zachodniej 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nr 85 Zespołu Edukacyjnego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Bytnicy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2. Zakres rzeczowy zamówienia obejmuje:</w:t>
      </w:r>
    </w:p>
    <w:p w:rsidR="00C939A2" w:rsidRPr="00611E9B" w:rsidRDefault="00C939A2" w:rsidP="00C939A2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a) wykonanie projektu budowlanego składającej się z części opisowej i z części graficznej,</w:t>
      </w:r>
    </w:p>
    <w:p w:rsidR="00C939A2" w:rsidRPr="00611E9B" w:rsidRDefault="00C939A2" w:rsidP="00C939A2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b) sporządzenie kosztorysu inwestorskiego z przedmiarem robót,</w:t>
      </w:r>
    </w:p>
    <w:p w:rsidR="00C939A2" w:rsidRPr="00611E9B" w:rsidRDefault="00C939A2" w:rsidP="00C939A2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c) sporządzenie Specyfikacji Technicznej Wykonania i Odbioru Robót,</w:t>
      </w:r>
    </w:p>
    <w:p w:rsidR="00C939A2" w:rsidRPr="00611E9B" w:rsidRDefault="00C939A2" w:rsidP="00C939A2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d) uzyskania pozwolenia na budowę.</w:t>
      </w:r>
    </w:p>
    <w:p w:rsidR="00C939A2" w:rsidRPr="00611E9B" w:rsidRDefault="00C939A2" w:rsidP="00C939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3. Dokumentację należy wykonać zgodnie z obowiązującymi przepisami prawa.</w:t>
      </w:r>
    </w:p>
    <w:p w:rsidR="00C939A2" w:rsidRPr="00611E9B" w:rsidRDefault="00C939A2" w:rsidP="00C939A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Termin wykonania przedmiotu umowy – </w:t>
      </w:r>
      <w:r w:rsidRPr="00611E9B">
        <w:rPr>
          <w:rFonts w:ascii="Times New Roman" w:eastAsia="Calibri" w:hAnsi="Times New Roman" w:cs="Times New Roman"/>
          <w:b/>
          <w:bCs/>
        </w:rPr>
        <w:t xml:space="preserve">do </w:t>
      </w:r>
      <w:r w:rsidR="007E17F8">
        <w:rPr>
          <w:rFonts w:ascii="Times New Roman" w:eastAsia="Calibri" w:hAnsi="Times New Roman" w:cs="Times New Roman"/>
          <w:b/>
          <w:bCs/>
        </w:rPr>
        <w:t>24</w:t>
      </w:r>
      <w:r w:rsidRPr="00611E9B">
        <w:rPr>
          <w:rFonts w:ascii="Times New Roman" w:eastAsia="Calibri" w:hAnsi="Times New Roman" w:cs="Times New Roman"/>
          <w:b/>
          <w:bCs/>
        </w:rPr>
        <w:t xml:space="preserve"> </w:t>
      </w:r>
      <w:r w:rsidR="007E17F8">
        <w:rPr>
          <w:rFonts w:ascii="Times New Roman" w:eastAsia="Calibri" w:hAnsi="Times New Roman" w:cs="Times New Roman"/>
          <w:b/>
          <w:bCs/>
        </w:rPr>
        <w:t>czerwca</w:t>
      </w:r>
      <w:r w:rsidRPr="00611E9B">
        <w:rPr>
          <w:rFonts w:ascii="Times New Roman" w:eastAsia="Calibri" w:hAnsi="Times New Roman" w:cs="Times New Roman"/>
          <w:b/>
          <w:bCs/>
        </w:rPr>
        <w:t xml:space="preserve"> 2016 roku</w:t>
      </w:r>
    </w:p>
    <w:p w:rsidR="00C939A2" w:rsidRPr="00611E9B" w:rsidRDefault="00C939A2" w:rsidP="00C939A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Wykonawca zobowiązany jest do uzgodnienia z Zamawiającym w trakcie realizacji zamówienia rozwiązań technicznych i materiałowych zastosowanych w dokumentacji.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§2</w:t>
      </w:r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Do kierowania i koordynowania sprawami związanymi z realizacją umowy Zamawiający wyznacza następujące osoby: Marcin Nowak.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§3</w:t>
      </w:r>
      <w:bookmarkStart w:id="0" w:name="_GoBack"/>
      <w:bookmarkEnd w:id="0"/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Zamawiający zobowiązuje się dostarczyć dodatkowo w terminie uzgodnionym z Wykonawcą dane będące w jego posiadaniu, jakich brak wyłoni się w trakcie wykonywania umowy, a którego nie można było uprzednio przewidzieć.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§4</w:t>
      </w:r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Wykonawca może za pisemną zgodą Zamawiającego powierzyć wykonanie podwykonawcy część przedmiotu umowy, za którego działanie lub zaniechanie ponosi odpowiedzialność.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§5</w:t>
      </w:r>
    </w:p>
    <w:p w:rsidR="00C939A2" w:rsidRPr="00611E9B" w:rsidRDefault="00C939A2" w:rsidP="00C939A2">
      <w:pPr>
        <w:numPr>
          <w:ilvl w:val="3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Za wykonanie przedmiotu umowy określonego w §1 strony ustalają wynagrodzenie ryczałtowe w wysokości ……………</w:t>
      </w:r>
      <w:r w:rsidRPr="00611E9B">
        <w:rPr>
          <w:rFonts w:ascii="Times New Roman" w:eastAsia="Calibri" w:hAnsi="Times New Roman" w:cs="Times New Roman"/>
          <w:b/>
        </w:rPr>
        <w:t xml:space="preserve"> </w:t>
      </w:r>
      <w:r w:rsidRPr="00611E9B">
        <w:rPr>
          <w:rFonts w:ascii="Times New Roman" w:eastAsia="Calibri" w:hAnsi="Times New Roman" w:cs="Times New Roman"/>
        </w:rPr>
        <w:t xml:space="preserve">zł brutto (słownie: ……………………) </w:t>
      </w:r>
    </w:p>
    <w:p w:rsidR="00C939A2" w:rsidRPr="00611E9B" w:rsidRDefault="00C939A2" w:rsidP="00C939A2">
      <w:pPr>
        <w:numPr>
          <w:ilvl w:val="3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Wynagrodzenie umowne, ustalone w §5 pkt.1, jest niezmienne do zakończenia realizacji wszystkich prac objętych niniejszą umową.</w:t>
      </w:r>
    </w:p>
    <w:p w:rsidR="00C939A2" w:rsidRPr="00611E9B" w:rsidRDefault="00C939A2" w:rsidP="00C939A2">
      <w:pPr>
        <w:tabs>
          <w:tab w:val="left" w:pos="142"/>
        </w:tabs>
        <w:ind w:left="284" w:hanging="284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3. W przypadku odstąpienia przez Zamawiającego od umowy w trakcie jej realizacji z przyczyn niezależnych od Wykonawcy, Wykonawcy przysługuje wynagrodzenie odpowiadające stopniowi zaawansowania prac, stwierdzonemu przy udziale Zamawiającego.</w:t>
      </w:r>
    </w:p>
    <w:p w:rsidR="00C939A2" w:rsidRPr="00611E9B" w:rsidRDefault="00C939A2" w:rsidP="00C939A2">
      <w:pPr>
        <w:tabs>
          <w:tab w:val="left" w:pos="142"/>
        </w:tabs>
        <w:ind w:left="284" w:hanging="284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lastRenderedPageBreak/>
        <w:t>4. Strony zobowiązane są, każda w swoim zakresie, do współdziałania przy wykonywaniu niniejszej umowy.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§6</w:t>
      </w:r>
    </w:p>
    <w:p w:rsidR="00C939A2" w:rsidRPr="00611E9B" w:rsidRDefault="00C939A2" w:rsidP="00C939A2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Należności będą regulowane w formie polecenia przelewu z rachunku Zamawiającego na rachunek Wykonawcy wskazany na fakturze lub rachunku.</w:t>
      </w:r>
    </w:p>
    <w:p w:rsidR="00C939A2" w:rsidRPr="00611E9B" w:rsidRDefault="00C939A2" w:rsidP="00C939A2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Rachunek za wykonane prace będzie zapłacony po uprzednim sprawdzeniu i akceptacji przez Zamawiającego jakości (bezusterkowej) wykonanej dokumentacji oraz zgodności jej wykonania z umową, obowiązującymi przepisami techniczno-budowlanymi, normami oraz zasadami współczesnej wiedzy technicznej i po przyjęciu tych prac przez Zamawiającego.</w:t>
      </w:r>
    </w:p>
    <w:p w:rsidR="00C939A2" w:rsidRPr="00611E9B" w:rsidRDefault="00C939A2" w:rsidP="00C939A2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Termin zapłaty ustala się po odbiorze dokumentacji w ciągu 30 dni od dnia otrzymania rachunku /faktury/ przez Zamawiającego.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§7</w:t>
      </w:r>
    </w:p>
    <w:p w:rsidR="00C939A2" w:rsidRPr="00611E9B" w:rsidRDefault="00C939A2" w:rsidP="00C939A2">
      <w:pPr>
        <w:numPr>
          <w:ilvl w:val="3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Dokumentacja budowlana stanowiąca przedmiot odbioru zostanie dostarczona w 4 (czterech) egzemplarzach dla zadania wymienionego w </w:t>
      </w:r>
      <w:r w:rsidRPr="00611E9B">
        <w:rPr>
          <w:rFonts w:ascii="Times New Roman" w:eastAsia="Calibri" w:hAnsi="Times New Roman" w:cs="Times New Roman"/>
          <w:b/>
        </w:rPr>
        <w:t xml:space="preserve">§1 ust. 1 </w:t>
      </w:r>
      <w:r w:rsidRPr="00611E9B">
        <w:rPr>
          <w:rFonts w:ascii="Times New Roman" w:eastAsia="Calibri" w:hAnsi="Times New Roman" w:cs="Times New Roman"/>
        </w:rPr>
        <w:t xml:space="preserve">umowy, w umówionym terminie do siedziby Zamawiającego wraz z prawomocnym pozwoleniem na budowę. Kosztorys inwestorski, przedmiar robót i specyfikacja techniczna wykonania i odbioru robót zostaną wykonane i dostarczone w 2(dwóch) egzemplarzach dla zadania wymienionego w </w:t>
      </w:r>
      <w:r w:rsidRPr="00611E9B">
        <w:rPr>
          <w:rFonts w:ascii="Times New Roman" w:eastAsia="Calibri" w:hAnsi="Times New Roman" w:cs="Times New Roman"/>
          <w:b/>
        </w:rPr>
        <w:t xml:space="preserve">§1 ust. 1 </w:t>
      </w:r>
      <w:r w:rsidRPr="00611E9B">
        <w:rPr>
          <w:rFonts w:ascii="Times New Roman" w:eastAsia="Calibri" w:hAnsi="Times New Roman" w:cs="Times New Roman"/>
        </w:rPr>
        <w:t>umowy. Ponadto cała dokumentacja projektowo-kosztorysowa zostanie dostarczona również w formie elektronicznej na płycie CD-R.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§8</w:t>
      </w:r>
    </w:p>
    <w:p w:rsidR="00C939A2" w:rsidRPr="00611E9B" w:rsidRDefault="00C939A2" w:rsidP="00C939A2">
      <w:pPr>
        <w:numPr>
          <w:ilvl w:val="6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Wykonawca zobowiązuje się zapłacić Zamawiającemu karę umowną:</w:t>
      </w:r>
    </w:p>
    <w:p w:rsidR="00C939A2" w:rsidRPr="00611E9B" w:rsidRDefault="00C939A2" w:rsidP="00C939A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- za odstąpienie od umowy wskutek okoliczności, za które odpowiada Wykonawca, w wysokości 10% wynagrodzenia umownego, określonego w §5 pkt.1 niniejszej umowy,</w:t>
      </w:r>
    </w:p>
    <w:p w:rsidR="00C939A2" w:rsidRPr="00611E9B" w:rsidRDefault="00C939A2" w:rsidP="00C939A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- za zwłokę w wykonaniu dokumentacji oraz za zwłokę w usunięciu wad w wysokości 0,2% wynagrodzenia umownego, określonego w §5 pkt.1 niniejszej umowy, za każdy dzień zwłoki.</w:t>
      </w:r>
    </w:p>
    <w:p w:rsidR="00C939A2" w:rsidRPr="00611E9B" w:rsidRDefault="00C939A2" w:rsidP="00C939A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2. Zamawiający zobowiązuje się zapłacić Wykonawcy karę umowną za odstąpienie od umowy wskutek okoliczności, za które odpowiada Zamawiający, w wysokości 10% wynagrodzenia umownego, określonego w §5 pkt.1 niemniejszej umowy z zastrzeżeniem  §5 pkt.3 niniejszej umowy.</w:t>
      </w:r>
    </w:p>
    <w:p w:rsidR="00C939A2" w:rsidRPr="00611E9B" w:rsidRDefault="00C939A2" w:rsidP="00C939A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3. Jeżeli kara umowy nie pokrywa poniesionej szkody, strony mogą dochodzić odszkodowania uzupełniającego.    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11E9B">
        <w:rPr>
          <w:rFonts w:ascii="Times New Roman" w:eastAsia="Times New Roman" w:hAnsi="Times New Roman" w:cs="Times New Roman"/>
          <w:b/>
          <w:lang w:eastAsia="pl-PL"/>
        </w:rPr>
        <w:t>§9</w:t>
      </w:r>
    </w:p>
    <w:p w:rsidR="00C939A2" w:rsidRPr="00611E9B" w:rsidRDefault="00C939A2" w:rsidP="00C939A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Wykonawca jest odpowiedzialny względem Zamawiającego, jeżeli dokumentacja ma wady zmniejszające jej wartość lub użyteczność ze względu na cel oznaczony w umowie, a w szczególności odpowiada za rozwiązanie nie zgodne z parametrami ustalonymi w normach, przepisach techniczno-budowlanych.</w:t>
      </w:r>
    </w:p>
    <w:p w:rsidR="00C939A2" w:rsidRPr="00611E9B" w:rsidRDefault="00C939A2" w:rsidP="00C939A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Zamawiającemu, który otrzymał wadliwą dokumentację przysługuje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- prawo żądania: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a) bezpłatnego usunięcia wad w terminie wyznaczonym Wykonawcy, bez względu na wysokość związanych z tym kosztów,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b) obniżenia wynagrodzenia,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- odstąpienie od umowy, jeżeli zauważono wady uniemożliwiające realizację zadania na podstawie wykonanej dokumentacji.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3. Uprawnienia z tytułu rękojmi za wady w dokumentacji wygasają w stosunku do Wykonawcy wraz z wygaśnięciem odpowiedzialności Wykonawcy z tytułu rękojmi za wady obiektów lub robót wykonanych na podstawie niniejszej dokumentacji.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4. Niezależnie od uprawnień z tytułu rękojmi za wady, Zamawiającemu przysługuje prawo żądania od Wykonawcy dokumentacji naprawienia szkody, powstałej wskutek nie osiągnięcia w zrealizowanych obiektach (robotach) parametrów zgodnych z normami i przepisami techniczno-budowlanymi.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5. Wykonawca zobowiązany jest do pełnienia nadzoru autorskiego w ramach niniejszej umowy bez prawa dodatkowego wynagrodzenia w okresie 36 miesięcy od dnia przekazania dokumentacji Zamawiającemu.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lastRenderedPageBreak/>
        <w:t>6. Wykonawca zobowiązuje się do przeniesienia na rzecz Zamawiającego autorskich praw majątkowych o pracy powstałej na podstawie niniejszej umowy, obejmujących prawa do rozporządzania pracą.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9A2" w:rsidRPr="00611E9B" w:rsidRDefault="00C939A2" w:rsidP="00C939A2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§10</w:t>
      </w:r>
    </w:p>
    <w:p w:rsidR="00C939A2" w:rsidRPr="00611E9B" w:rsidRDefault="00C939A2" w:rsidP="00C939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Wykonawca może uwolnić się od odpowiedzialności z tytułu rękojmi za wady w dokumentacji jeżeli wykaże, że wada powstała wskutek wykonania dokumentacji według wskazówek Zamawiającego, które Wykonawca zakwestionował i uprzedził na piśmie Zamawiającego o przewidywanych skutkach zastosowania się do tych wskazówek.</w:t>
      </w:r>
    </w:p>
    <w:p w:rsidR="00C939A2" w:rsidRPr="00611E9B" w:rsidRDefault="00C939A2" w:rsidP="00C939A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§11</w:t>
      </w:r>
    </w:p>
    <w:p w:rsidR="00C939A2" w:rsidRPr="00611E9B" w:rsidRDefault="00C939A2" w:rsidP="00C939A2">
      <w:pPr>
        <w:spacing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Strony ustalają, że Wykonawca nie może bez zgody Zamawiającego dokonać cesji wierzytelności wynikającej z niniejszej umowy na rzecz osoby trzeciej.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§12</w:t>
      </w:r>
    </w:p>
    <w:p w:rsidR="00C939A2" w:rsidRPr="00611E9B" w:rsidRDefault="00C939A2" w:rsidP="00C939A2">
      <w:pPr>
        <w:spacing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Zmiany treści umowy wymagają zachowania formy pisemnej pod rygorem nieważności.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§13</w:t>
      </w:r>
    </w:p>
    <w:p w:rsidR="00C939A2" w:rsidRPr="00611E9B" w:rsidRDefault="00C939A2" w:rsidP="00C939A2">
      <w:pPr>
        <w:numPr>
          <w:ilvl w:val="3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W sprawach nieuregulowanych niniejszą umową mają zastosowanie przepisy Kodeksu Cywilnego. </w:t>
      </w:r>
    </w:p>
    <w:p w:rsidR="00C939A2" w:rsidRPr="00611E9B" w:rsidRDefault="00C939A2" w:rsidP="00C939A2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Ewentualne spory wynikłe z wykonania umowy poddane zostaną rozstrzygnięciu przez sąd właściwy miejscowo i rzeczowo dla siedziby Zamawiającego.</w:t>
      </w:r>
    </w:p>
    <w:p w:rsidR="00C939A2" w:rsidRPr="00611E9B" w:rsidRDefault="00C939A2" w:rsidP="00C939A2">
      <w:pPr>
        <w:jc w:val="center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  <w:b/>
        </w:rPr>
        <w:t>§14</w:t>
      </w:r>
    </w:p>
    <w:p w:rsidR="00C939A2" w:rsidRPr="00611E9B" w:rsidRDefault="00C939A2" w:rsidP="00C939A2">
      <w:pPr>
        <w:ind w:left="142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Umowę sporządzono w dwóch jednobrzmiących egzemplarzach, po jednym dla każdej ze stron. </w:t>
      </w: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  <w:b/>
        </w:rPr>
      </w:pP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  <w:b/>
        </w:rPr>
      </w:pP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Zamawiający                                                                                                   Wykonawca</w:t>
      </w: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……………..                                                                                                     …..…………</w:t>
      </w: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A2" w:rsidRPr="00611E9B" w:rsidRDefault="00C939A2" w:rsidP="00C9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A2" w:rsidRPr="00611E9B" w:rsidRDefault="00C939A2" w:rsidP="00C9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A2" w:rsidRPr="00611E9B" w:rsidRDefault="00C939A2" w:rsidP="00C939A2">
      <w:pPr>
        <w:ind w:right="424"/>
        <w:rPr>
          <w:rFonts w:ascii="Times New Roman" w:hAnsi="Times New Roman" w:cs="Times New Roman"/>
          <w:sz w:val="24"/>
          <w:szCs w:val="24"/>
        </w:rPr>
      </w:pPr>
    </w:p>
    <w:p w:rsidR="0079625B" w:rsidRDefault="0079625B"/>
    <w:sectPr w:rsidR="0079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02"/>
    <w:multiLevelType w:val="hybridMultilevel"/>
    <w:tmpl w:val="004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0BF"/>
    <w:multiLevelType w:val="singleLevel"/>
    <w:tmpl w:val="0C8C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99411D8"/>
    <w:multiLevelType w:val="hybridMultilevel"/>
    <w:tmpl w:val="D6D66856"/>
    <w:lvl w:ilvl="0" w:tplc="62BE7E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7552A"/>
    <w:multiLevelType w:val="hybridMultilevel"/>
    <w:tmpl w:val="CFE0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947"/>
    <w:multiLevelType w:val="hybridMultilevel"/>
    <w:tmpl w:val="E36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3B4E"/>
    <w:multiLevelType w:val="multilevel"/>
    <w:tmpl w:val="D07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229C0"/>
    <w:multiLevelType w:val="multilevel"/>
    <w:tmpl w:val="DA3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E2071"/>
    <w:multiLevelType w:val="hybridMultilevel"/>
    <w:tmpl w:val="5DF85584"/>
    <w:lvl w:ilvl="0" w:tplc="875C5D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567DE0"/>
    <w:multiLevelType w:val="hybridMultilevel"/>
    <w:tmpl w:val="833E849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2"/>
    <w:rsid w:val="006464B8"/>
    <w:rsid w:val="0079625B"/>
    <w:rsid w:val="007E17F8"/>
    <w:rsid w:val="00B67BC4"/>
    <w:rsid w:val="00B71D6D"/>
    <w:rsid w:val="00C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7</cp:revision>
  <dcterms:created xsi:type="dcterms:W3CDTF">2016-01-19T08:33:00Z</dcterms:created>
  <dcterms:modified xsi:type="dcterms:W3CDTF">2016-02-26T12:30:00Z</dcterms:modified>
</cp:coreProperties>
</file>